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E" w:rsidRPr="00735B2F" w:rsidRDefault="00690026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62700" cy="9046404"/>
            <wp:effectExtent l="0" t="0" r="0" b="2540"/>
            <wp:docPr id="1" name="Рисунок 1" descr="C:\Users\учитель\Desktop\на сайт\2023-2024\январь\09.01\1\Рабочие программы по ВР\РП-Разговор о важном 8-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а сайт\2023-2024\январь\09.01\1\Рабочие программы по ВР\РП-Разговор о важном 8-9 клас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" t="1316"/>
                    <a:stretch/>
                  </pic:blipFill>
                  <pic:spPr bwMode="auto">
                    <a:xfrm>
                      <a:off x="0" y="0"/>
                      <a:ext cx="6362700" cy="904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B35D48">
      <w:pPr>
        <w:pStyle w:val="a3"/>
        <w:spacing w:before="161" w:line="360" w:lineRule="auto"/>
        <w:ind w:right="147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B35D48">
      <w:pPr>
        <w:pStyle w:val="3"/>
        <w:spacing w:before="212" w:line="360" w:lineRule="auto"/>
        <w:jc w:val="center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1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2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5" w:name="_bookmark9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345AB4"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lastRenderedPageBreak/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3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771072">
        <w:rPr>
          <w:rFonts w:ascii="TimesNewRomanPS-BoldMT" w:hAnsi="TimesNewRomanPS-BoldMT"/>
          <w:b/>
          <w:bCs/>
          <w:color w:val="000000"/>
          <w:sz w:val="32"/>
          <w:szCs w:val="32"/>
        </w:rPr>
        <w:t>8–9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</w:t>
            </w:r>
            <w:r w:rsidRPr="00C75CF9">
              <w:rPr>
                <w:b/>
                <w:sz w:val="28"/>
              </w:rPr>
              <w:lastRenderedPageBreak/>
              <w:t xml:space="preserve">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</w:t>
            </w:r>
            <w:r w:rsidRPr="00C75CF9">
              <w:rPr>
                <w:sz w:val="28"/>
              </w:rPr>
              <w:lastRenderedPageBreak/>
              <w:t xml:space="preserve">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 w:rsidRPr="00C75CF9">
              <w:rPr>
                <w:sz w:val="28"/>
              </w:rPr>
              <w:lastRenderedPageBreak/>
              <w:t>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5CF9">
              <w:rPr>
                <w:sz w:val="28"/>
              </w:rPr>
              <w:t>буллинге</w:t>
            </w:r>
            <w:proofErr w:type="spellEnd"/>
            <w:r w:rsidRPr="00C75CF9">
              <w:rPr>
                <w:sz w:val="28"/>
              </w:rPr>
              <w:t>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5CF9">
              <w:rPr>
                <w:sz w:val="28"/>
              </w:rPr>
              <w:t>лайфхаков</w:t>
            </w:r>
            <w:proofErr w:type="spellEnd"/>
            <w:r w:rsidRPr="00C75CF9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 w:rsidRPr="00C75CF9"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примером настоящего </w:t>
            </w:r>
            <w:r w:rsidRPr="00C75CF9"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защиту и формирование 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Игра-викторина «Язык не для всех», в ходе которой школьники знакомятся с новыми понятиями в области </w:t>
            </w:r>
            <w:r w:rsidRPr="00772A62"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</w:t>
            </w:r>
            <w:r w:rsidRPr="00772A62"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Знакомство с традициями народов, живущих на территории </w:t>
            </w:r>
            <w:r w:rsidRPr="00772A62">
              <w:rPr>
                <w:sz w:val="28"/>
              </w:rPr>
              <w:lastRenderedPageBreak/>
              <w:t>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 xml:space="preserve">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Россия — страна с героическим прошлым. </w:t>
            </w:r>
            <w:r w:rsidRPr="00772A62">
              <w:rPr>
                <w:sz w:val="28"/>
              </w:rPr>
              <w:lastRenderedPageBreak/>
              <w:t>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</w:t>
            </w:r>
            <w:r w:rsidRPr="00772A62">
              <w:rPr>
                <w:sz w:val="28"/>
              </w:rPr>
              <w:lastRenderedPageBreak/>
              <w:t>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налогов – </w:t>
            </w:r>
            <w:r w:rsidRPr="00772A62">
              <w:rPr>
                <w:sz w:val="28"/>
              </w:rPr>
              <w:lastRenderedPageBreak/>
              <w:t>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190 лет со дня рождения Д. 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«Я никогда не знал, что …»; «Если бы я делал пост в </w:t>
            </w:r>
            <w:r w:rsidRPr="008951BA"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</w:t>
            </w:r>
            <w:r w:rsidRPr="008951BA"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«Мое будущее», в ходе которой </w:t>
            </w:r>
            <w:r w:rsidRPr="008951BA"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</w:t>
            </w:r>
            <w:proofErr w:type="spellStart"/>
            <w:r w:rsidRPr="008951BA">
              <w:rPr>
                <w:sz w:val="28"/>
              </w:rPr>
              <w:t>Суперджет</w:t>
            </w:r>
            <w:proofErr w:type="spellEnd"/>
            <w:r w:rsidRPr="008951BA">
              <w:rPr>
                <w:sz w:val="28"/>
              </w:rPr>
              <w:t xml:space="preserve">", </w:t>
            </w:r>
            <w:r w:rsidRPr="008951BA">
              <w:rPr>
                <w:sz w:val="28"/>
              </w:rPr>
              <w:lastRenderedPageBreak/>
              <w:t>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</w:t>
            </w:r>
            <w:r w:rsidRPr="008951BA">
              <w:rPr>
                <w:sz w:val="28"/>
              </w:rPr>
              <w:lastRenderedPageBreak/>
              <w:t>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Художественный фильм «Вызов» - героизм персонажей и </w:t>
            </w:r>
            <w:r w:rsidRPr="008951BA"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6D5C81">
              <w:rPr>
                <w:sz w:val="28"/>
              </w:rPr>
              <w:t>Кондакова</w:t>
            </w:r>
            <w:proofErr w:type="spellEnd"/>
            <w:r w:rsidRPr="006D5C81">
              <w:rPr>
                <w:sz w:val="28"/>
              </w:rPr>
              <w:t xml:space="preserve">, Сергей </w:t>
            </w:r>
            <w:proofErr w:type="spellStart"/>
            <w:r w:rsidRPr="006D5C81">
              <w:rPr>
                <w:sz w:val="28"/>
              </w:rPr>
              <w:t>Крикалев</w:t>
            </w:r>
            <w:proofErr w:type="spellEnd"/>
            <w:r w:rsidRPr="006D5C81">
              <w:rPr>
                <w:sz w:val="28"/>
              </w:rPr>
              <w:t>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 беседе о трудном процессе подготовки к полёту. </w:t>
            </w:r>
            <w:r w:rsidRPr="006D5C81"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Проблематизирующая</w:t>
            </w:r>
            <w:proofErr w:type="spellEnd"/>
            <w:r w:rsidRPr="006D5C81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Экологичное</w:t>
            </w:r>
            <w:proofErr w:type="spellEnd"/>
            <w:r w:rsidRPr="008951BA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Брейн</w:t>
            </w:r>
            <w:proofErr w:type="spellEnd"/>
            <w:r w:rsidRPr="006D5C81"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7E" w:rsidRDefault="00053B7E">
      <w:r>
        <w:separator/>
      </w:r>
    </w:p>
  </w:endnote>
  <w:endnote w:type="continuationSeparator" w:id="0">
    <w:p w:rsidR="00053B7E" w:rsidRDefault="0005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7E" w:rsidRDefault="00053B7E">
      <w:r>
        <w:separator/>
      </w:r>
    </w:p>
  </w:footnote>
  <w:footnote w:type="continuationSeparator" w:id="0">
    <w:p w:rsidR="00053B7E" w:rsidRDefault="0005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53B7E"/>
    <w:rsid w:val="000D0099"/>
    <w:rsid w:val="00192102"/>
    <w:rsid w:val="001D6304"/>
    <w:rsid w:val="0024172E"/>
    <w:rsid w:val="00250BAD"/>
    <w:rsid w:val="00295522"/>
    <w:rsid w:val="003123FF"/>
    <w:rsid w:val="00345AB4"/>
    <w:rsid w:val="00376543"/>
    <w:rsid w:val="003779F8"/>
    <w:rsid w:val="00392A70"/>
    <w:rsid w:val="004A3F74"/>
    <w:rsid w:val="00546C34"/>
    <w:rsid w:val="006803DE"/>
    <w:rsid w:val="00690026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4090A"/>
    <w:rsid w:val="00A81077"/>
    <w:rsid w:val="00B35D48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EC71C2"/>
    <w:rsid w:val="00F315C3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semiHidden/>
    <w:unhideWhenUsed/>
    <w:rsid w:val="00EC71C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900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002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semiHidden/>
    <w:unhideWhenUsed/>
    <w:rsid w:val="00EC71C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900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002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0%D0%B4%D0%BC%D0%B8%D1%80%D0%B0%D0%B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B05A5-99BC-48D5-BD35-857DD56B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9320</Words>
  <Characters>53128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учитель</cp:lastModifiedBy>
  <cp:revision>16</cp:revision>
  <dcterms:created xsi:type="dcterms:W3CDTF">2023-08-15T20:25:00Z</dcterms:created>
  <dcterms:modified xsi:type="dcterms:W3CDTF">2024-01-09T19:57:00Z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