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62" w:rsidRDefault="001E1D62" w:rsidP="001E1D62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noProof/>
          <w:szCs w:val="28"/>
          <w:lang w:eastAsia="ru-RU"/>
        </w:rPr>
        <w:drawing>
          <wp:inline distT="0" distB="0" distL="0" distR="0" wp14:anchorId="22C7A64F" wp14:editId="6043E1D7">
            <wp:extent cx="685800" cy="906780"/>
            <wp:effectExtent l="0" t="0" r="0" b="7620"/>
            <wp:docPr id="1" name="Рисунок 0" descr="Описание: Описание: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Описание: 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D62" w:rsidRDefault="001E1D62" w:rsidP="001E1D62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ПРИКАЗ</w:t>
      </w:r>
    </w:p>
    <w:p w:rsidR="001E1D62" w:rsidRDefault="001E1D62" w:rsidP="001E1D62">
      <w:pPr>
        <w:spacing w:after="0" w:line="240" w:lineRule="auto"/>
        <w:jc w:val="center"/>
        <w:rPr>
          <w:rFonts w:eastAsia="Times New Roman"/>
          <w:b/>
          <w:bCs/>
          <w:szCs w:val="28"/>
          <w:lang w:val="x-none" w:eastAsia="x-none"/>
        </w:rPr>
      </w:pPr>
      <w:r>
        <w:rPr>
          <w:rFonts w:eastAsia="Times New Roman"/>
          <w:b/>
          <w:bCs/>
          <w:szCs w:val="28"/>
          <w:lang w:val="x-none" w:eastAsia="x-none"/>
        </w:rPr>
        <w:t>Отдела образования администрации г. Тейково</w:t>
      </w:r>
    </w:p>
    <w:p w:rsidR="001E1D62" w:rsidRDefault="001E1D62" w:rsidP="001E1D62">
      <w:pPr>
        <w:pBdr>
          <w:bottom w:val="single" w:sz="12" w:space="0" w:color="auto"/>
        </w:pBd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Ивановской  области</w:t>
      </w:r>
    </w:p>
    <w:p w:rsidR="001E1D62" w:rsidRDefault="001E1D62" w:rsidP="001E1D62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1E1D62" w:rsidRDefault="001E1D62" w:rsidP="001E1D62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от </w:t>
      </w:r>
      <w:r w:rsidR="002D3F06">
        <w:rPr>
          <w:rFonts w:eastAsia="Times New Roman"/>
          <w:b/>
          <w:szCs w:val="28"/>
          <w:lang w:eastAsia="ru-RU"/>
        </w:rPr>
        <w:t>22</w:t>
      </w:r>
      <w:r>
        <w:rPr>
          <w:rFonts w:eastAsia="Times New Roman"/>
          <w:b/>
          <w:szCs w:val="28"/>
          <w:lang w:eastAsia="ru-RU"/>
        </w:rPr>
        <w:t>.0</w:t>
      </w:r>
      <w:r w:rsidR="005D56AC">
        <w:rPr>
          <w:rFonts w:eastAsia="Times New Roman"/>
          <w:b/>
          <w:szCs w:val="28"/>
          <w:lang w:eastAsia="ru-RU"/>
        </w:rPr>
        <w:t>3</w:t>
      </w:r>
      <w:r>
        <w:rPr>
          <w:rFonts w:eastAsia="Times New Roman"/>
          <w:b/>
          <w:szCs w:val="28"/>
          <w:lang w:eastAsia="ru-RU"/>
        </w:rPr>
        <w:t>.202</w:t>
      </w:r>
      <w:r w:rsidR="005D56AC">
        <w:rPr>
          <w:rFonts w:eastAsia="Times New Roman"/>
          <w:b/>
          <w:szCs w:val="28"/>
          <w:lang w:eastAsia="ru-RU"/>
        </w:rPr>
        <w:t>4</w:t>
      </w:r>
      <w:r>
        <w:rPr>
          <w:rFonts w:eastAsia="Times New Roman"/>
          <w:b/>
          <w:szCs w:val="28"/>
          <w:lang w:eastAsia="ru-RU"/>
        </w:rPr>
        <w:t xml:space="preserve">г.  № </w:t>
      </w:r>
      <w:r w:rsidR="002D3F06">
        <w:rPr>
          <w:rFonts w:eastAsia="Times New Roman"/>
          <w:b/>
          <w:szCs w:val="28"/>
          <w:lang w:eastAsia="ru-RU"/>
        </w:rPr>
        <w:t>138</w:t>
      </w:r>
    </w:p>
    <w:p w:rsidR="001E1D62" w:rsidRDefault="001E1D62" w:rsidP="001E1D62">
      <w:pPr>
        <w:spacing w:after="0" w:line="240" w:lineRule="auto"/>
        <w:jc w:val="center"/>
        <w:rPr>
          <w:i/>
          <w:sz w:val="24"/>
          <w:szCs w:val="24"/>
        </w:rPr>
      </w:pPr>
    </w:p>
    <w:p w:rsidR="005D56AC" w:rsidRDefault="001E1D62" w:rsidP="001E1D62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О</w:t>
      </w:r>
      <w:r w:rsidR="005D56AC">
        <w:rPr>
          <w:rFonts w:eastAsia="Times New Roman"/>
          <w:b/>
          <w:bCs/>
          <w:szCs w:val="28"/>
          <w:lang w:eastAsia="ru-RU"/>
        </w:rPr>
        <w:t>б утверждении единых сроков проведения индивидуального отбора в 10-е классы</w:t>
      </w:r>
      <w:r w:rsidR="00950EED">
        <w:rPr>
          <w:rFonts w:eastAsia="Times New Roman"/>
          <w:b/>
          <w:bCs/>
          <w:szCs w:val="28"/>
          <w:lang w:eastAsia="ru-RU"/>
        </w:rPr>
        <w:t xml:space="preserve"> с углублённым изучением отдельных предметов (профильное обучение)</w:t>
      </w:r>
      <w:r w:rsidR="005D56AC">
        <w:rPr>
          <w:rFonts w:eastAsia="Times New Roman"/>
          <w:b/>
          <w:bCs/>
          <w:szCs w:val="28"/>
          <w:lang w:eastAsia="ru-RU"/>
        </w:rPr>
        <w:t xml:space="preserve"> общеобразовательных учреждений г. Тейково</w:t>
      </w:r>
      <w:r>
        <w:rPr>
          <w:rFonts w:eastAsia="Times New Roman"/>
          <w:b/>
          <w:bCs/>
          <w:szCs w:val="28"/>
          <w:lang w:eastAsia="ru-RU"/>
        </w:rPr>
        <w:t xml:space="preserve"> </w:t>
      </w:r>
    </w:p>
    <w:p w:rsidR="001E1D62" w:rsidRDefault="005D56AC" w:rsidP="001E1D62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на</w:t>
      </w:r>
      <w:r w:rsidR="001E1D62">
        <w:rPr>
          <w:rFonts w:eastAsia="Times New Roman"/>
          <w:b/>
          <w:bCs/>
          <w:szCs w:val="28"/>
          <w:lang w:eastAsia="ru-RU"/>
        </w:rPr>
        <w:t xml:space="preserve"> 202</w:t>
      </w:r>
      <w:r>
        <w:rPr>
          <w:rFonts w:eastAsia="Times New Roman"/>
          <w:b/>
          <w:bCs/>
          <w:szCs w:val="28"/>
          <w:lang w:eastAsia="ru-RU"/>
        </w:rPr>
        <w:t>4</w:t>
      </w:r>
      <w:r w:rsidR="001E1D62">
        <w:rPr>
          <w:rFonts w:eastAsia="Times New Roman"/>
          <w:b/>
          <w:bCs/>
          <w:szCs w:val="28"/>
          <w:lang w:eastAsia="ru-RU"/>
        </w:rPr>
        <w:t>-202</w:t>
      </w:r>
      <w:r>
        <w:rPr>
          <w:rFonts w:eastAsia="Times New Roman"/>
          <w:b/>
          <w:bCs/>
          <w:szCs w:val="28"/>
          <w:lang w:eastAsia="ru-RU"/>
        </w:rPr>
        <w:t>5</w:t>
      </w:r>
      <w:r w:rsidR="001E1D62">
        <w:rPr>
          <w:rFonts w:eastAsia="Times New Roman"/>
          <w:b/>
          <w:bCs/>
          <w:szCs w:val="28"/>
          <w:lang w:eastAsia="ru-RU"/>
        </w:rPr>
        <w:t xml:space="preserve"> учебн</w:t>
      </w:r>
      <w:r>
        <w:rPr>
          <w:rFonts w:eastAsia="Times New Roman"/>
          <w:b/>
          <w:bCs/>
          <w:szCs w:val="28"/>
          <w:lang w:eastAsia="ru-RU"/>
        </w:rPr>
        <w:t>ый</w:t>
      </w:r>
      <w:r w:rsidR="001E1D62">
        <w:rPr>
          <w:rFonts w:eastAsia="Times New Roman"/>
          <w:b/>
          <w:bCs/>
          <w:szCs w:val="28"/>
          <w:lang w:eastAsia="ru-RU"/>
        </w:rPr>
        <w:t xml:space="preserve"> год </w:t>
      </w:r>
    </w:p>
    <w:p w:rsidR="001E1D62" w:rsidRDefault="001E1D62" w:rsidP="001E1D62">
      <w:pPr>
        <w:spacing w:after="0" w:line="240" w:lineRule="auto"/>
        <w:jc w:val="center"/>
        <w:rPr>
          <w:szCs w:val="28"/>
        </w:rPr>
      </w:pPr>
    </w:p>
    <w:p w:rsidR="001E3474" w:rsidRDefault="001E3474" w:rsidP="001E3474">
      <w:pPr>
        <w:spacing w:after="0" w:line="240" w:lineRule="auto"/>
        <w:ind w:firstLine="708"/>
        <w:jc w:val="both"/>
        <w:rPr>
          <w:rFonts w:eastAsia="Times New Roman"/>
          <w:bCs/>
          <w:szCs w:val="28"/>
          <w:lang w:eastAsia="ru-RU"/>
        </w:rPr>
      </w:pPr>
      <w:proofErr w:type="gramStart"/>
      <w:r>
        <w:rPr>
          <w:szCs w:val="28"/>
        </w:rPr>
        <w:t>В соответствии с</w:t>
      </w:r>
      <w:r w:rsidRPr="00022179">
        <w:rPr>
          <w:szCs w:val="28"/>
        </w:rPr>
        <w:t xml:space="preserve"> постановлени</w:t>
      </w:r>
      <w:r>
        <w:rPr>
          <w:szCs w:val="28"/>
        </w:rPr>
        <w:t>ем</w:t>
      </w:r>
      <w:r w:rsidRPr="00022179">
        <w:rPr>
          <w:szCs w:val="28"/>
        </w:rPr>
        <w:t xml:space="preserve"> Правительства Ивановс</w:t>
      </w:r>
      <w:r>
        <w:rPr>
          <w:szCs w:val="28"/>
        </w:rPr>
        <w:t>кой области от 07.03.2024 № 80</w:t>
      </w:r>
      <w:r w:rsidRPr="00022179">
        <w:rPr>
          <w:szCs w:val="28"/>
        </w:rPr>
        <w:t>–п</w:t>
      </w:r>
      <w:r>
        <w:rPr>
          <w:szCs w:val="28"/>
        </w:rPr>
        <w:t xml:space="preserve"> «О внесении изменений в постановление Правительства Ивановской области от 19.02.2014 № 43-п «О случаях и Порядке индивидуального отбора при приёме либо переводе в государственные или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(профильного обучения)», </w:t>
      </w:r>
      <w:r>
        <w:rPr>
          <w:rFonts w:eastAsia="Times New Roman"/>
          <w:szCs w:val="28"/>
          <w:lang w:eastAsia="ru-RU"/>
        </w:rPr>
        <w:t>с целью проведения индивидуального отбора обучающихся общеобразовательных учреждений</w:t>
      </w:r>
      <w:proofErr w:type="gramEnd"/>
      <w:r>
        <w:rPr>
          <w:rFonts w:eastAsia="Times New Roman"/>
          <w:szCs w:val="28"/>
          <w:lang w:eastAsia="ru-RU"/>
        </w:rPr>
        <w:t xml:space="preserve"> в 10-е классы профильного обучения </w:t>
      </w:r>
    </w:p>
    <w:p w:rsidR="001E3474" w:rsidRDefault="001E3474" w:rsidP="001E3474">
      <w:pPr>
        <w:spacing w:after="0" w:line="240" w:lineRule="auto"/>
        <w:ind w:firstLine="708"/>
        <w:jc w:val="both"/>
        <w:rPr>
          <w:szCs w:val="28"/>
        </w:rPr>
      </w:pPr>
    </w:p>
    <w:p w:rsidR="001E1D62" w:rsidRDefault="001E3474" w:rsidP="001E3474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rFonts w:ascii="Calibri" w:hAnsi="Calibri"/>
          <w:szCs w:val="28"/>
        </w:rPr>
        <w:t xml:space="preserve"> </w:t>
      </w:r>
    </w:p>
    <w:p w:rsidR="001E1D62" w:rsidRDefault="001E1D62" w:rsidP="001E1D62">
      <w:pPr>
        <w:spacing w:after="0" w:line="240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И К А З Ы В А Ю:</w:t>
      </w:r>
    </w:p>
    <w:p w:rsidR="001E1D62" w:rsidRDefault="001E1D62" w:rsidP="001E1D6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671606" w:rsidRDefault="001E1D62" w:rsidP="001E1D62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</w:t>
      </w:r>
      <w:r w:rsidR="001E3474">
        <w:rPr>
          <w:rFonts w:eastAsia="Times New Roman"/>
          <w:szCs w:val="28"/>
          <w:lang w:eastAsia="ru-RU"/>
        </w:rPr>
        <w:t>Утвердить единые сроки проведения</w:t>
      </w:r>
      <w:r w:rsidR="001E3474" w:rsidRPr="001E3474">
        <w:rPr>
          <w:rFonts w:eastAsia="Times New Roman"/>
          <w:szCs w:val="28"/>
          <w:lang w:eastAsia="ru-RU"/>
        </w:rPr>
        <w:t xml:space="preserve"> </w:t>
      </w:r>
      <w:r w:rsidR="001E3474">
        <w:rPr>
          <w:rFonts w:eastAsia="Times New Roman"/>
          <w:szCs w:val="28"/>
          <w:lang w:eastAsia="ru-RU"/>
        </w:rPr>
        <w:t xml:space="preserve">индивидуального отбора в 10-е классы </w:t>
      </w:r>
      <w:r w:rsidR="00950EED">
        <w:rPr>
          <w:rFonts w:eastAsia="Times New Roman"/>
          <w:b/>
          <w:bCs/>
          <w:szCs w:val="28"/>
          <w:lang w:eastAsia="ru-RU"/>
        </w:rPr>
        <w:t xml:space="preserve">с </w:t>
      </w:r>
      <w:r w:rsidR="00950EED" w:rsidRPr="00950EED">
        <w:rPr>
          <w:rFonts w:eastAsia="Times New Roman"/>
          <w:bCs/>
          <w:szCs w:val="28"/>
          <w:lang w:eastAsia="ru-RU"/>
        </w:rPr>
        <w:t xml:space="preserve">углублённым изучением отдельных предметов (профильное обучение) </w:t>
      </w:r>
      <w:r w:rsidR="00950EED">
        <w:rPr>
          <w:rFonts w:eastAsia="Times New Roman"/>
          <w:bCs/>
          <w:szCs w:val="28"/>
          <w:lang w:eastAsia="ru-RU"/>
        </w:rPr>
        <w:t xml:space="preserve">в </w:t>
      </w:r>
      <w:r w:rsidR="00950EED" w:rsidRPr="00950EED">
        <w:rPr>
          <w:rFonts w:eastAsia="Times New Roman"/>
          <w:bCs/>
          <w:szCs w:val="28"/>
          <w:lang w:eastAsia="ru-RU"/>
        </w:rPr>
        <w:t>общеобразовательных учреждени</w:t>
      </w:r>
      <w:r w:rsidR="00950EED">
        <w:rPr>
          <w:rFonts w:eastAsia="Times New Roman"/>
          <w:bCs/>
          <w:szCs w:val="28"/>
          <w:lang w:eastAsia="ru-RU"/>
        </w:rPr>
        <w:t>ях</w:t>
      </w:r>
      <w:r w:rsidR="00950EED" w:rsidRPr="00950EED">
        <w:rPr>
          <w:rFonts w:eastAsia="Times New Roman"/>
          <w:bCs/>
          <w:szCs w:val="28"/>
          <w:lang w:eastAsia="ru-RU"/>
        </w:rPr>
        <w:t xml:space="preserve"> г. Тейково</w:t>
      </w:r>
      <w:r w:rsidR="00950EED">
        <w:rPr>
          <w:rFonts w:eastAsia="Times New Roman"/>
          <w:b/>
          <w:bCs/>
          <w:szCs w:val="28"/>
          <w:lang w:eastAsia="ru-RU"/>
        </w:rPr>
        <w:t xml:space="preserve"> </w:t>
      </w:r>
      <w:r w:rsidR="001E3474">
        <w:rPr>
          <w:rFonts w:eastAsia="Times New Roman"/>
          <w:szCs w:val="28"/>
          <w:lang w:eastAsia="ru-RU"/>
        </w:rPr>
        <w:t>на 2024-2025 учебный год</w:t>
      </w:r>
      <w:r w:rsidR="00950EED">
        <w:rPr>
          <w:rFonts w:eastAsia="Times New Roman"/>
          <w:szCs w:val="28"/>
          <w:lang w:eastAsia="ru-RU"/>
        </w:rPr>
        <w:t>.</w:t>
      </w:r>
      <w:r w:rsidR="00132796">
        <w:rPr>
          <w:rFonts w:eastAsia="Times New Roman"/>
          <w:szCs w:val="28"/>
          <w:lang w:eastAsia="ru-RU"/>
        </w:rPr>
        <w:t xml:space="preserve"> </w:t>
      </w:r>
    </w:p>
    <w:p w:rsidR="001E1D62" w:rsidRDefault="00132796" w:rsidP="001E1D62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1E1D62">
        <w:rPr>
          <w:rFonts w:eastAsia="Times New Roman"/>
          <w:szCs w:val="28"/>
          <w:lang w:eastAsia="ru-RU"/>
        </w:rPr>
        <w:t xml:space="preserve">Руководителям общеобразовательных учреждений: </w:t>
      </w:r>
    </w:p>
    <w:p w:rsidR="00CD2ADF" w:rsidRDefault="002B228A" w:rsidP="001E1D62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CD2ADF">
        <w:rPr>
          <w:rFonts w:eastAsia="Times New Roman"/>
          <w:szCs w:val="28"/>
          <w:lang w:eastAsia="ru-RU"/>
        </w:rPr>
        <w:t>.1. Разместить на официальных сайтах общеобразовательных учреждений информацию о профилях обучения в общеобразовательных учреждениях</w:t>
      </w:r>
      <w:r w:rsidR="00DE7105">
        <w:rPr>
          <w:rFonts w:eastAsia="Times New Roman"/>
          <w:szCs w:val="28"/>
          <w:lang w:eastAsia="ru-RU"/>
        </w:rPr>
        <w:t xml:space="preserve"> </w:t>
      </w:r>
      <w:r w:rsidR="00E72EB2">
        <w:rPr>
          <w:rFonts w:eastAsia="Times New Roman"/>
          <w:szCs w:val="28"/>
          <w:lang w:eastAsia="ru-RU"/>
        </w:rPr>
        <w:t xml:space="preserve">г. Тейково </w:t>
      </w:r>
      <w:r w:rsidR="00132796">
        <w:rPr>
          <w:rFonts w:eastAsia="Times New Roman"/>
          <w:szCs w:val="28"/>
          <w:lang w:eastAsia="ru-RU"/>
        </w:rPr>
        <w:t>на</w:t>
      </w:r>
      <w:r w:rsidR="00DE7105">
        <w:rPr>
          <w:rFonts w:eastAsia="Times New Roman"/>
          <w:szCs w:val="28"/>
          <w:lang w:eastAsia="ru-RU"/>
        </w:rPr>
        <w:t xml:space="preserve"> 202</w:t>
      </w:r>
      <w:r w:rsidR="00132796">
        <w:rPr>
          <w:rFonts w:eastAsia="Times New Roman"/>
          <w:szCs w:val="28"/>
          <w:lang w:eastAsia="ru-RU"/>
        </w:rPr>
        <w:t>4</w:t>
      </w:r>
      <w:r w:rsidR="00DE7105">
        <w:rPr>
          <w:rFonts w:eastAsia="Times New Roman"/>
          <w:szCs w:val="28"/>
          <w:lang w:eastAsia="ru-RU"/>
        </w:rPr>
        <w:t>-202</w:t>
      </w:r>
      <w:r w:rsidR="00132796">
        <w:rPr>
          <w:rFonts w:eastAsia="Times New Roman"/>
          <w:szCs w:val="28"/>
          <w:lang w:eastAsia="ru-RU"/>
        </w:rPr>
        <w:t>5</w:t>
      </w:r>
      <w:r w:rsidR="00DE7105">
        <w:rPr>
          <w:rFonts w:eastAsia="Times New Roman"/>
          <w:szCs w:val="28"/>
          <w:lang w:eastAsia="ru-RU"/>
        </w:rPr>
        <w:t xml:space="preserve"> учебн</w:t>
      </w:r>
      <w:r w:rsidR="00132796">
        <w:rPr>
          <w:rFonts w:eastAsia="Times New Roman"/>
          <w:szCs w:val="28"/>
          <w:lang w:eastAsia="ru-RU"/>
        </w:rPr>
        <w:t>ый</w:t>
      </w:r>
      <w:r w:rsidR="00DE7105">
        <w:rPr>
          <w:rFonts w:eastAsia="Times New Roman"/>
          <w:szCs w:val="28"/>
          <w:lang w:eastAsia="ru-RU"/>
        </w:rPr>
        <w:t xml:space="preserve"> год</w:t>
      </w:r>
      <w:r w:rsidR="0063149F">
        <w:rPr>
          <w:rFonts w:eastAsia="Times New Roman"/>
          <w:szCs w:val="28"/>
          <w:lang w:eastAsia="ru-RU"/>
        </w:rPr>
        <w:t xml:space="preserve"> не позднее 30 апреля текущего года.</w:t>
      </w:r>
    </w:p>
    <w:p w:rsidR="00C60E28" w:rsidRDefault="002B228A" w:rsidP="00C14FC5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1E1D62">
        <w:rPr>
          <w:rFonts w:eastAsia="Times New Roman"/>
          <w:szCs w:val="28"/>
          <w:lang w:eastAsia="ru-RU"/>
        </w:rPr>
        <w:t>.</w:t>
      </w:r>
      <w:r w:rsidR="00CD2ADF">
        <w:rPr>
          <w:rFonts w:eastAsia="Times New Roman"/>
          <w:szCs w:val="28"/>
          <w:lang w:eastAsia="ru-RU"/>
        </w:rPr>
        <w:t>2</w:t>
      </w:r>
      <w:r w:rsidR="001E1D62">
        <w:rPr>
          <w:rFonts w:eastAsia="Times New Roman"/>
          <w:szCs w:val="28"/>
          <w:lang w:eastAsia="ru-RU"/>
        </w:rPr>
        <w:t xml:space="preserve">. </w:t>
      </w:r>
      <w:r w:rsidR="00671606">
        <w:rPr>
          <w:rFonts w:eastAsia="Times New Roman"/>
          <w:szCs w:val="28"/>
          <w:lang w:eastAsia="ru-RU"/>
        </w:rPr>
        <w:t>Начать п</w:t>
      </w:r>
      <w:r w:rsidR="00950EED">
        <w:rPr>
          <w:rFonts w:eastAsia="Times New Roman"/>
          <w:szCs w:val="28"/>
          <w:lang w:eastAsia="ru-RU"/>
        </w:rPr>
        <w:t>риём зая</w:t>
      </w:r>
      <w:r w:rsidR="00C60E28">
        <w:rPr>
          <w:rFonts w:eastAsia="Times New Roman"/>
          <w:szCs w:val="28"/>
          <w:lang w:eastAsia="ru-RU"/>
        </w:rPr>
        <w:t>в</w:t>
      </w:r>
      <w:r w:rsidR="00950EED">
        <w:rPr>
          <w:rFonts w:eastAsia="Times New Roman"/>
          <w:szCs w:val="28"/>
          <w:lang w:eastAsia="ru-RU"/>
        </w:rPr>
        <w:t>лений для участия в индивидуальном отборе со дня выдачи аттестатов об основном общем образовании</w:t>
      </w:r>
      <w:r w:rsidR="00C60E28">
        <w:rPr>
          <w:rFonts w:eastAsia="Times New Roman"/>
          <w:szCs w:val="28"/>
          <w:lang w:eastAsia="ru-RU"/>
        </w:rPr>
        <w:t xml:space="preserve"> и завершить 1</w:t>
      </w:r>
      <w:r w:rsidR="00A25C06">
        <w:rPr>
          <w:rFonts w:eastAsia="Times New Roman"/>
          <w:szCs w:val="28"/>
          <w:lang w:eastAsia="ru-RU"/>
        </w:rPr>
        <w:t>2</w:t>
      </w:r>
      <w:r w:rsidR="00C60E28">
        <w:rPr>
          <w:rFonts w:eastAsia="Times New Roman"/>
          <w:szCs w:val="28"/>
          <w:lang w:eastAsia="ru-RU"/>
        </w:rPr>
        <w:t xml:space="preserve"> июля 2024 года.</w:t>
      </w:r>
    </w:p>
    <w:p w:rsidR="00C60E28" w:rsidRDefault="00C60E28" w:rsidP="00C14FC5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2.3. Составить рейтинговые списки, оформить протоколы заседания Комиссии по отбору в классы (группы) с углублённым изучением отдельных предметов (профильного обучения), информировать обучающихся и их родителей (</w:t>
      </w:r>
      <w:r w:rsidR="00A25C06">
        <w:rPr>
          <w:rFonts w:eastAsia="Times New Roman"/>
          <w:szCs w:val="28"/>
          <w:lang w:eastAsia="ru-RU"/>
        </w:rPr>
        <w:t>з</w:t>
      </w:r>
      <w:r>
        <w:rPr>
          <w:rFonts w:eastAsia="Times New Roman"/>
          <w:szCs w:val="28"/>
          <w:lang w:eastAsia="ru-RU"/>
        </w:rPr>
        <w:t>аконных представителей) до 22 июля 2024 года.</w:t>
      </w:r>
    </w:p>
    <w:p w:rsidR="00A25C06" w:rsidRDefault="00C60E28" w:rsidP="00C14FC5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2.4. Издать приказ о зачислении в профильный класс (группу) в течение 10 календарных дней после</w:t>
      </w:r>
      <w:r w:rsidR="00A25C06">
        <w:rPr>
          <w:rFonts w:eastAsia="Times New Roman"/>
          <w:szCs w:val="28"/>
          <w:lang w:eastAsia="ru-RU"/>
        </w:rPr>
        <w:t xml:space="preserve"> дня</w:t>
      </w:r>
      <w:r>
        <w:rPr>
          <w:rFonts w:eastAsia="Times New Roman"/>
          <w:szCs w:val="28"/>
          <w:lang w:eastAsia="ru-RU"/>
        </w:rPr>
        <w:t xml:space="preserve"> оформления протокола заседания </w:t>
      </w:r>
      <w:r w:rsidR="00A25C06">
        <w:rPr>
          <w:rFonts w:eastAsia="Times New Roman"/>
          <w:szCs w:val="28"/>
          <w:lang w:eastAsia="ru-RU"/>
        </w:rPr>
        <w:t>К</w:t>
      </w:r>
      <w:r>
        <w:rPr>
          <w:rFonts w:eastAsia="Times New Roman"/>
          <w:szCs w:val="28"/>
          <w:lang w:eastAsia="ru-RU"/>
        </w:rPr>
        <w:t>омиссии.</w:t>
      </w:r>
      <w:r w:rsidR="00A25C06">
        <w:rPr>
          <w:rFonts w:eastAsia="Times New Roman"/>
          <w:szCs w:val="28"/>
          <w:lang w:eastAsia="ru-RU"/>
        </w:rPr>
        <w:t xml:space="preserve"> </w:t>
      </w:r>
    </w:p>
    <w:p w:rsidR="002B228A" w:rsidRPr="000B3DEE" w:rsidRDefault="00A25C06" w:rsidP="00A25C06">
      <w:pPr>
        <w:spacing w:after="0" w:line="240" w:lineRule="auto"/>
        <w:jc w:val="both"/>
        <w:rPr>
          <w:rFonts w:ascii="Calibri" w:hAnsi="Calibri"/>
          <w:szCs w:val="28"/>
        </w:rPr>
      </w:pPr>
      <w:r>
        <w:rPr>
          <w:rFonts w:eastAsia="Times New Roman"/>
          <w:szCs w:val="28"/>
          <w:lang w:eastAsia="ru-RU"/>
        </w:rPr>
        <w:t xml:space="preserve">2.5. Объявить  дополнительные сроки проведения индивидуального отбора при условии наличия свободных мест до момента полного укомплектования профильного класса (группы), но не позднее, чем до 5 сентября 2024 года. </w:t>
      </w:r>
    </w:p>
    <w:p w:rsidR="001E1D62" w:rsidRDefault="002B228A" w:rsidP="001E1D62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1E1D62">
        <w:rPr>
          <w:rFonts w:eastAsia="Times New Roman"/>
          <w:szCs w:val="28"/>
          <w:lang w:eastAsia="ru-RU"/>
        </w:rPr>
        <w:t>. Контроль исполнения данного приказа возложить на главного специалиста Отдела образования</w:t>
      </w:r>
      <w:r w:rsidR="0025090D">
        <w:rPr>
          <w:rFonts w:eastAsia="Times New Roman"/>
          <w:szCs w:val="28"/>
          <w:lang w:eastAsia="ru-RU"/>
        </w:rPr>
        <w:t xml:space="preserve"> администрации г. Тейково</w:t>
      </w:r>
      <w:r w:rsidR="001E1D62">
        <w:rPr>
          <w:rFonts w:eastAsia="Times New Roman"/>
          <w:szCs w:val="28"/>
          <w:lang w:eastAsia="ru-RU"/>
        </w:rPr>
        <w:t xml:space="preserve">  </w:t>
      </w:r>
      <w:proofErr w:type="spellStart"/>
      <w:r w:rsidR="001E1D62">
        <w:rPr>
          <w:rFonts w:eastAsia="Times New Roman"/>
          <w:szCs w:val="28"/>
          <w:lang w:eastAsia="ru-RU"/>
        </w:rPr>
        <w:t>Камаеву</w:t>
      </w:r>
      <w:proofErr w:type="spellEnd"/>
      <w:r w:rsidR="001E1D62">
        <w:rPr>
          <w:rFonts w:eastAsia="Times New Roman"/>
          <w:szCs w:val="28"/>
          <w:lang w:eastAsia="ru-RU"/>
        </w:rPr>
        <w:t xml:space="preserve"> Т.В.</w:t>
      </w:r>
    </w:p>
    <w:p w:rsidR="001E1D62" w:rsidRDefault="001E1D62" w:rsidP="001E1D62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1E1D62" w:rsidRDefault="001E1D62" w:rsidP="001E1D62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1E1D62" w:rsidRDefault="001E1D62" w:rsidP="001E1D62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1E1D62" w:rsidRDefault="005B28C9" w:rsidP="001E1D62">
      <w:pPr>
        <w:spacing w:after="0" w:line="240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Н</w:t>
      </w:r>
      <w:r w:rsidR="001E1D62">
        <w:rPr>
          <w:rFonts w:eastAsia="Times New Roman"/>
          <w:b/>
          <w:szCs w:val="28"/>
          <w:lang w:eastAsia="ru-RU"/>
        </w:rPr>
        <w:t>ачальник Отдела образования</w:t>
      </w:r>
    </w:p>
    <w:p w:rsidR="001E1D62" w:rsidRDefault="001E1D62" w:rsidP="001E1D62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администрации </w:t>
      </w:r>
      <w:proofErr w:type="spellStart"/>
      <w:r>
        <w:rPr>
          <w:rFonts w:eastAsia="Times New Roman"/>
          <w:b/>
          <w:szCs w:val="28"/>
          <w:lang w:eastAsia="ru-RU"/>
        </w:rPr>
        <w:t>г</w:t>
      </w:r>
      <w:proofErr w:type="gramStart"/>
      <w:r>
        <w:rPr>
          <w:rFonts w:eastAsia="Times New Roman"/>
          <w:b/>
          <w:szCs w:val="28"/>
          <w:lang w:eastAsia="ru-RU"/>
        </w:rPr>
        <w:t>.Т</w:t>
      </w:r>
      <w:proofErr w:type="gramEnd"/>
      <w:r>
        <w:rPr>
          <w:rFonts w:eastAsia="Times New Roman"/>
          <w:b/>
          <w:szCs w:val="28"/>
          <w:lang w:eastAsia="ru-RU"/>
        </w:rPr>
        <w:t>ейково</w:t>
      </w:r>
      <w:proofErr w:type="spellEnd"/>
      <w:r>
        <w:rPr>
          <w:rFonts w:eastAsia="Times New Roman"/>
          <w:b/>
          <w:szCs w:val="28"/>
          <w:lang w:eastAsia="ru-RU"/>
        </w:rPr>
        <w:t xml:space="preserve">                                                 </w:t>
      </w:r>
      <w:r w:rsidR="00DE7105">
        <w:rPr>
          <w:rFonts w:eastAsia="Times New Roman"/>
          <w:b/>
          <w:szCs w:val="28"/>
          <w:lang w:eastAsia="ru-RU"/>
        </w:rPr>
        <w:t>Касьянова М.А.</w:t>
      </w:r>
      <w:r>
        <w:rPr>
          <w:rFonts w:eastAsia="Times New Roman"/>
          <w:b/>
          <w:sz w:val="24"/>
          <w:szCs w:val="24"/>
          <w:lang w:eastAsia="ru-RU"/>
        </w:rPr>
        <w:t xml:space="preserve">           </w:t>
      </w:r>
    </w:p>
    <w:p w:rsidR="001E1D62" w:rsidRPr="00753684" w:rsidRDefault="00753684" w:rsidP="001E1D62">
      <w:pPr>
        <w:rPr>
          <w:i/>
        </w:rPr>
      </w:pPr>
      <w:r>
        <w:t xml:space="preserve">                                                    </w:t>
      </w:r>
      <w:r w:rsidRPr="00753684">
        <w:rPr>
          <w:i/>
        </w:rPr>
        <w:t>оригинал подписан</w:t>
      </w:r>
    </w:p>
    <w:p w:rsidR="004E4ABF" w:rsidRDefault="004E4ABF">
      <w:bookmarkStart w:id="0" w:name="_GoBack"/>
      <w:bookmarkEnd w:id="0"/>
    </w:p>
    <w:sectPr w:rsidR="004E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62"/>
    <w:rsid w:val="0010657E"/>
    <w:rsid w:val="00132796"/>
    <w:rsid w:val="001E1D62"/>
    <w:rsid w:val="001E3474"/>
    <w:rsid w:val="0020780F"/>
    <w:rsid w:val="0025090D"/>
    <w:rsid w:val="002B228A"/>
    <w:rsid w:val="002D3F06"/>
    <w:rsid w:val="0036103F"/>
    <w:rsid w:val="00407CAB"/>
    <w:rsid w:val="00435629"/>
    <w:rsid w:val="00457FB0"/>
    <w:rsid w:val="004E4ABF"/>
    <w:rsid w:val="005B28C9"/>
    <w:rsid w:val="005D56AC"/>
    <w:rsid w:val="0063149F"/>
    <w:rsid w:val="00671606"/>
    <w:rsid w:val="006E2025"/>
    <w:rsid w:val="00753684"/>
    <w:rsid w:val="00772D82"/>
    <w:rsid w:val="007B540B"/>
    <w:rsid w:val="0083078A"/>
    <w:rsid w:val="00950EED"/>
    <w:rsid w:val="009E272B"/>
    <w:rsid w:val="00A25C06"/>
    <w:rsid w:val="00A809C0"/>
    <w:rsid w:val="00A9740C"/>
    <w:rsid w:val="00AE3B87"/>
    <w:rsid w:val="00B51368"/>
    <w:rsid w:val="00C14FC5"/>
    <w:rsid w:val="00C60E28"/>
    <w:rsid w:val="00CD2ADF"/>
    <w:rsid w:val="00DE7105"/>
    <w:rsid w:val="00E6367C"/>
    <w:rsid w:val="00E72EB2"/>
    <w:rsid w:val="00EC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62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62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0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Камаева Т</dc:creator>
  <cp:lastModifiedBy>Камаева Т</cp:lastModifiedBy>
  <cp:revision>18</cp:revision>
  <cp:lastPrinted>2024-03-25T07:44:00Z</cp:lastPrinted>
  <dcterms:created xsi:type="dcterms:W3CDTF">2021-05-31T12:36:00Z</dcterms:created>
  <dcterms:modified xsi:type="dcterms:W3CDTF">2024-03-25T10:25:00Z</dcterms:modified>
</cp:coreProperties>
</file>